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_GB2312" w:eastAsia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附件二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eastAsia="zh-CN"/>
        </w:rPr>
        <w:t>格式要求</w:t>
      </w:r>
    </w:p>
    <w:bookmarkEnd w:id="0"/>
    <w:p>
      <w:pPr>
        <w:spacing w:line="400" w:lineRule="exact"/>
        <w:rPr>
          <w:rFonts w:ascii="仿宋_GB2312" w:eastAsia="仿宋_GB2312"/>
          <w:sz w:val="32"/>
          <w:szCs w:val="32"/>
          <w:lang w:eastAsia="zh-CN"/>
        </w:rPr>
      </w:pPr>
    </w:p>
    <w:p>
      <w:pPr>
        <w:pStyle w:val="2"/>
        <w:spacing w:line="600" w:lineRule="exact"/>
        <w:ind w:left="0" w:leftChars="0"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本次会议论文集将在会议结束后，按照作者提交的电子文档格式进行印刷。为保证论文集按时出版，请您严格按论文格式要求准备好可直接印刷的论文电子稿。论文格式要求如下：</w:t>
      </w:r>
    </w:p>
    <w:p>
      <w:pPr>
        <w:spacing w:line="600" w:lineRule="exact"/>
        <w:ind w:left="204" w:leftChars="85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论文请用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WORD 97</w:t>
      </w:r>
      <w:r>
        <w:rPr>
          <w:rFonts w:ascii="仿宋_GB2312" w:hAnsi="宋体" w:eastAsia="仿宋_GB2312" w:cs="Arial"/>
          <w:sz w:val="32"/>
          <w:szCs w:val="32"/>
          <w:lang w:eastAsia="zh-CN"/>
        </w:rPr>
        <w:t xml:space="preserve"> 2003</w:t>
      </w:r>
      <w:r>
        <w:rPr>
          <w:rFonts w:hint="eastAsia" w:ascii="仿宋_GB2312" w:hAnsi="宋体" w:cs="Arial"/>
          <w:sz w:val="32"/>
          <w:szCs w:val="32"/>
          <w:lang w:eastAsia="zh-CN"/>
        </w:rPr>
        <w:t>以上版本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编辑。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1、论文题目、作者姓名、所在单位、摘要和关键词必须有中英文，并使用国际单位制（</w:t>
      </w:r>
      <w:r>
        <w:rPr>
          <w:rFonts w:hint="eastAsia" w:ascii="仿宋_GB2312" w:hAnsi="宋体" w:eastAsia="仿宋_GB2312" w:cs="Arial"/>
          <w:sz w:val="32"/>
          <w:szCs w:val="32"/>
          <w:lang w:eastAsia="zh-CN"/>
        </w:rPr>
        <w:t>kg, m, s等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2、文章要包含有参考书目，避免过多的使用斜体字和黑体字等。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3、论文编辑格式要求：</w:t>
      </w:r>
    </w:p>
    <w:p>
      <w:pPr>
        <w:spacing w:line="600" w:lineRule="exact"/>
        <w:ind w:left="684" w:leftChars="285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（1）中文字体全部用宋体；</w:t>
      </w:r>
    </w:p>
    <w:p>
      <w:pPr>
        <w:spacing w:line="600" w:lineRule="exact"/>
        <w:ind w:left="684" w:leftChars="285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（2）文章摘要字体大小为10号字，字数300～500；</w:t>
      </w:r>
    </w:p>
    <w:p>
      <w:pPr>
        <w:spacing w:line="600" w:lineRule="exact"/>
        <w:ind w:left="684" w:leftChars="285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（3）关键词字体为10号字体；</w:t>
      </w:r>
    </w:p>
    <w:p>
      <w:pPr>
        <w:spacing w:line="600" w:lineRule="exact"/>
        <w:ind w:left="684" w:leftChars="285" w:firstLine="320" w:firstLineChars="1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（4）正文字体为12号字体，单行行距；</w:t>
      </w:r>
    </w:p>
    <w:p>
      <w:pPr>
        <w:spacing w:line="600" w:lineRule="exact"/>
        <w:ind w:firstLine="960" w:firstLineChars="300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（5）参考目录字体为10字体。</w:t>
      </w:r>
    </w:p>
    <w:p>
      <w:pPr>
        <w:spacing w:line="600" w:lineRule="exact"/>
        <w:ind w:left="618" w:leftChars="257" w:hanging="1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4、页面设置为A4（21cm×29.7cm）,左右上下页边距均为25mm。</w:t>
      </w:r>
    </w:p>
    <w:p>
      <w:pPr>
        <w:spacing w:line="600" w:lineRule="exact"/>
        <w:ind w:left="618" w:leftChars="257" w:hanging="1"/>
        <w:rPr>
          <w:rFonts w:hint="eastAsia" w:ascii="仿宋_GB2312" w:hAnsi="宋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5、文章长度不超过8页（包括摘要、图表等）。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2NTkzYmI3OWUwMzI1NDk1ZTg3MTUzNGE4NTRjMDUifQ=="/>
  </w:docVars>
  <w:rsids>
    <w:rsidRoot w:val="4A7372D1"/>
    <w:rsid w:val="4A73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40" w:leftChars="257"/>
      <w:jc w:val="both"/>
    </w:pPr>
    <w:rPr>
      <w:rFonts w:ascii="Times New Roman" w:hAnsi="Times New Roman" w:eastAsia="宋体" w:cs="Times New Roman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2022-08-20T09:47:00Z</dcterms:created>
  <dc:creator>苏啊Sue</dc:creator>
  <cp:lastModifiedBy>苏啊Sue</cp:lastModifiedBy>
  <dcterms:modified xsi:type="dcterms:W3CDTF">2022-08-20T09:48:34Z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5B4D41BB3C4542E4BDE04FB38CE091DD</vt:lpwstr>
  </property>
</Properties>
</file>